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7D2D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河南萱泽科技有限公司用工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11A34F47">
      <w:pPr>
        <w:spacing w:line="600" w:lineRule="exac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单位名称：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河南萱泽科技有限公司</w:t>
      </w:r>
    </w:p>
    <w:p w14:paraId="100350E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基本情况：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公司主要做煤矿的检测设备，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集科研开发，生产、销售与服务一体的高新技术企业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。</w:t>
      </w:r>
    </w:p>
    <w:p w14:paraId="5C397B8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单位性质：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val="en-US" w:eastAsia="zh-CN"/>
        </w:rPr>
        <w:t>民营企业</w:t>
      </w:r>
    </w:p>
    <w:p w14:paraId="72E510D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所属行业：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val="en-US" w:eastAsia="zh-CN"/>
        </w:rPr>
        <w:t>仪器仪表</w:t>
      </w:r>
    </w:p>
    <w:p w14:paraId="015BE9D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联系人：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val="en-US" w:eastAsia="zh-CN"/>
        </w:rPr>
        <w:t>李开放</w:t>
      </w:r>
    </w:p>
    <w:p w14:paraId="61D0495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联系电话：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13303753089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val="en-US" w:eastAsia="zh-CN"/>
        </w:rPr>
        <w:t xml:space="preserve">   </w:t>
      </w:r>
    </w:p>
    <w:p w14:paraId="752120B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val="en-US" w:eastAsia="zh-CN"/>
        </w:rPr>
        <w:t>邮箱：</w:t>
      </w:r>
    </w:p>
    <w:p w14:paraId="589D88A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岗位/人数/岗位条件：</w:t>
      </w:r>
    </w:p>
    <w:p w14:paraId="261F2AF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工业工程师/1人/熟悉机械结构设计、工艺、UI、产品交互设计等；</w:t>
      </w:r>
    </w:p>
    <w:p w14:paraId="3A17092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研发助理/3人/机械设计、自动化、软件等相关专业即可。</w:t>
      </w:r>
    </w:p>
    <w:p w14:paraId="5C263C5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eastAsia="zh-CN"/>
        </w:rPr>
        <w:t>薪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  <w:t>资待遇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工业工程师：薪资范围8-10K；研发助理3K。</w:t>
      </w:r>
    </w:p>
    <w:p w14:paraId="6EFCA2B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相关福利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：缴纳五险，免费工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作中晚餐，节日福利，带薪年假</w:t>
      </w:r>
    </w:p>
    <w:p w14:paraId="7F94201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工作地点：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</w:rPr>
        <w:t>河南省平顶山市叶县盐都街道隆鑫大道北段路西03号</w:t>
      </w:r>
    </w:p>
    <w:p w14:paraId="6F0AE0D9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</w:rPr>
      </w:pPr>
    </w:p>
    <w:p w14:paraId="63E41F3B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8"/>
          <w:szCs w:val="28"/>
        </w:rPr>
        <w:t>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23F23E9"/>
    <w:rsid w:val="261B69B7"/>
    <w:rsid w:val="26E848A3"/>
    <w:rsid w:val="320F470F"/>
    <w:rsid w:val="338C0DA0"/>
    <w:rsid w:val="3A507375"/>
    <w:rsid w:val="419B0120"/>
    <w:rsid w:val="434D53A5"/>
    <w:rsid w:val="4B972761"/>
    <w:rsid w:val="4F421746"/>
    <w:rsid w:val="50066A0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7E8085C"/>
    <w:rsid w:val="7F7764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256</Words>
  <Characters>275</Characters>
  <Lines>0</Lines>
  <Paragraphs>0</Paragraphs>
  <TotalTime>10</TotalTime>
  <ScaleCrop>false</ScaleCrop>
  <LinksUpToDate>false</LinksUpToDate>
  <CharactersWithSpaces>278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赵悠然</cp:lastModifiedBy>
  <dcterms:modified xsi:type="dcterms:W3CDTF">2026-01-23T03:17:40Z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999923541BE942D7BFBDCF6A1B2FE976_13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